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5B82" w14:textId="77777777" w:rsidR="008267D1" w:rsidRDefault="00EB3F3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2BC89C1" w14:textId="77777777" w:rsidR="008267D1" w:rsidRDefault="00EB3F3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5FD90F2" w14:textId="77777777" w:rsidR="008267D1" w:rsidRDefault="00EB3F3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10/07/2000</w:t>
      </w:r>
    </w:p>
    <w:p w14:paraId="1BAE79F8" w14:textId="77777777" w:rsidR="008267D1" w:rsidRPr="00EB3F3B" w:rsidRDefault="00EB3F3B" w:rsidP="00EB3F3B">
      <w:pPr>
        <w:spacing w:after="0" w:line="288" w:lineRule="auto"/>
        <w:jc w:val="center"/>
        <w:rPr>
          <w:rFonts w:ascii="Times New Roman" w:eastAsia="Times New Roman" w:hAnsi="Times New Roman" w:cs="Times New Roman"/>
          <w:i/>
          <w:color w:val="000000"/>
          <w:sz w:val="28"/>
          <w:szCs w:val="28"/>
        </w:rPr>
      </w:pPr>
      <w:r w:rsidRPr="00EB3F3B">
        <w:rPr>
          <w:rFonts w:ascii="Times New Roman" w:eastAsia="Times New Roman" w:hAnsi="Times New Roman" w:cs="Times New Roman"/>
          <w:i/>
          <w:color w:val="000000"/>
          <w:sz w:val="28"/>
          <w:szCs w:val="28"/>
        </w:rPr>
        <w:t>Giảng tại: Tịnh tông Học hội Singapore</w:t>
      </w:r>
    </w:p>
    <w:p w14:paraId="3BF9961B" w14:textId="77777777" w:rsidR="00EB3F3B" w:rsidRPr="00EB3F3B" w:rsidRDefault="00EB3F3B" w:rsidP="00EB3F3B">
      <w:pPr>
        <w:spacing w:after="0" w:line="288" w:lineRule="auto"/>
        <w:jc w:val="center"/>
        <w:rPr>
          <w:rFonts w:ascii="Times New Roman" w:eastAsia="Times New Roman" w:hAnsi="Times New Roman" w:cs="Times New Roman"/>
          <w:i/>
          <w:color w:val="000000"/>
          <w:sz w:val="28"/>
          <w:szCs w:val="28"/>
        </w:rPr>
      </w:pPr>
      <w:r w:rsidRPr="00EB3F3B">
        <w:rPr>
          <w:rFonts w:ascii="Times New Roman" w:eastAsia="Times New Roman" w:hAnsi="Times New Roman" w:cs="Times New Roman"/>
          <w:i/>
          <w:color w:val="000000"/>
          <w:sz w:val="28"/>
          <w:szCs w:val="28"/>
        </w:rPr>
        <w:t>Việt dịch: Ban biên dịch Pháp Âm Tuyên Lưu</w:t>
      </w:r>
    </w:p>
    <w:p w14:paraId="0F89E1DC" w14:textId="620D86CF" w:rsidR="008267D1" w:rsidRDefault="00EB3F3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32</w:t>
      </w:r>
    </w:p>
    <w:p w14:paraId="37AA6254" w14:textId="77777777" w:rsidR="008267D1" w:rsidRDefault="008267D1">
      <w:pPr>
        <w:spacing w:before="120" w:after="0" w:line="288" w:lineRule="auto"/>
        <w:ind w:firstLine="720"/>
        <w:jc w:val="both"/>
        <w:rPr>
          <w:rFonts w:ascii="Times New Roman" w:eastAsia="Times New Roman" w:hAnsi="Times New Roman" w:cs="Times New Roman"/>
          <w:sz w:val="28"/>
          <w:szCs w:val="28"/>
        </w:rPr>
      </w:pPr>
    </w:p>
    <w:p w14:paraId="44A18C56" w14:textId="77777777" w:rsidR="00857B98" w:rsidRDefault="00EB3F3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chúng ta đọc từ hàng đầu tiên: </w:t>
      </w:r>
      <w:r>
        <w:rPr>
          <w:rFonts w:ascii="Times New Roman" w:eastAsia="Book Antiqua" w:hAnsi="Times New Roman" w:cs="Times New Roman"/>
          <w:i/>
          <w:sz w:val="28"/>
          <w:szCs w:val="28"/>
        </w:rPr>
        <w:t xml:space="preserve">“Long vương, nếu lìa sát sanh thì được thành tựu mười pháp lìa phiền não. Những gì là mười? Một, bố thí vô úy rộng khắp chúng sanh. Hai, thường khởi tâm đại từ bi với chúng sanh. Ba, vĩnh viễn đoạn trừ hết thảy tập khí sân giận. Bốn, thân thường không bệnh. Năm, thọ mạng dài lâu.” </w:t>
      </w:r>
      <w:r>
        <w:rPr>
          <w:rFonts w:ascii="Times New Roman" w:eastAsia="Book Antiqua" w:hAnsi="Times New Roman" w:cs="Times New Roman"/>
          <w:sz w:val="28"/>
          <w:szCs w:val="28"/>
        </w:rPr>
        <w:t>Lần trước tôi đã giảng đến đây, chúng ta tiếp tục xem phía dưới:</w:t>
      </w:r>
    </w:p>
    <w:p w14:paraId="578651D1" w14:textId="6FF928DD" w:rsidR="008267D1" w:rsidRDefault="00EB3F3B">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Sáu, thường được phi nhân bảo vệ.</w:t>
      </w:r>
    </w:p>
    <w:p w14:paraId="62F4F1EB" w14:textId="77777777" w:rsidR="00857B98" w:rsidRDefault="00EB3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“Phi nhân” là chỉ cho ngoài cõi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lớn là chỉ cho quỷ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Quỷ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ngạn ngữ thường nói: </w:t>
      </w:r>
      <w:r>
        <w:rPr>
          <w:rFonts w:ascii="Times New Roman" w:eastAsia="Book Antiqua" w:hAnsi="Times New Roman" w:cs="Times New Roman"/>
          <w:i/>
          <w:sz w:val="28"/>
          <w:szCs w:val="28"/>
        </w:rPr>
        <w:t>“Người cùng tâm này, tâm cùng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Mặc dù là ngạ quỷ,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đối với người có tâm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cũng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không làm tổn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là có oan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là oan gia trái chủ trong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người có tâm từ,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vẫn cung kính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không đến gây phiền phức mà còn ủng hộ bạn.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nhờ thiện tâm, thiện hạnh của bạn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được thơm lây,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được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tâm thiện, niệm thiện, hạnh thiện là quan trọng hơn hết.</w:t>
      </w:r>
    </w:p>
    <w:p w14:paraId="75BC8A5F" w14:textId="77777777" w:rsidR="00857B98" w:rsidRDefault="00EB3F3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tất cả mọi bệnh tật,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biết nguồn gốc của bệnh tật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 nạp lại không ngoài ba phương diện: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nhất là ăn uống sinh hoạt không điều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gọi là không vệ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dẫn đến bệnh tật, bệnh này phải tìm thầy thuốc,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thuốc men có thể giúp được. Thứ hai là oan gia trái chủ tìm đến, giống như quốc sư Ngộ Đạt bị ghẻ mặt người, đây là thuộc loại này, trong Phật pháp gọi là phi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gọi là bị oan quỷ nhập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Trung Quốc và nước ngoài thường gặp sự việc này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đến tìm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phải trường hợp này thì làm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những loại oan quỷ này quấy phá,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điều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gặp phải loại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khám bệnh uống thuốc chỉ là giúp được chút ít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thể trị khỏi, việc quan trọng nhất là tụng kinh bái sám để điều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“Lương Hoàng Sám”, “Từ Bi Tam-muội Thủy Sám”,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loại này đều thuộc về điều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đối phương tiếp nhận điều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rời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bệnh của </w:t>
      </w:r>
      <w:r>
        <w:rPr>
          <w:rFonts w:ascii="Times New Roman" w:eastAsia="Book Antiqua" w:hAnsi="Times New Roman" w:cs="Times New Roman"/>
          <w:sz w:val="28"/>
          <w:szCs w:val="28"/>
        </w:rPr>
        <w:lastRenderedPageBreak/>
        <w:t>bạn sẽ khỏi. Thứ ba là bệnh nghiệp chướng, đây không phải oan gia đối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bản thân tạo tội nghiệp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bị nghiệp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Bệnh này rất phiền phức,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thuốc men không thể chữa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giải cũng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thập đại nguyện vương của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Phổ Hiền nói là “sám trừ nghiệp chướng”.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Sám từ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Sám từ trong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bệnh này sẽ có khả năng chuyển biến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nguy thành an. Hai loại bệnh phía sau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phương pháp đoạn ác tu thiện đều rất có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một người thật sự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chính mình khởi tâm động niệm, lời nói việc làm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triệt để 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bệnh nghiệp chướng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tiêu trừ,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oan gia trái chủ cũng sẽ không tìm bạn kiếm chuyện nữa.</w:t>
      </w:r>
    </w:p>
    <w:p w14:paraId="17556A70" w14:textId="77777777" w:rsidR="00857B98" w:rsidRDefault="00EB3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thiện thì mỗi niệm đều vì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niệm đều vì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phi nhân cũng được phước, họ không những không hại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đến bảo vệ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đồng tu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tụng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giác được bên cạnh có những phi nhân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tự mình thấy sởn tóc gáy. Có cảm giác này thì không nên sợ hãi, quả thật là bên cạnh bạn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lẽ cũng không phải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ít thì bạn sẽ không có cảm giác rõ rệt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này, bạn chân thành niệm Phật, tụng kinh hồi hướng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bạn đang siêu độ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kinh cho họ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nghe xong sẽ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trước đây, đại sư Huệ Năng của Thiền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cờ đi ngang qua cửa sổ nhà người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nhà có người tụng kinh Kim Cang,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vừa nghe qua liền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liền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cõi quỷ thần, có rất nhiều vị thích nghe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sẽ thường được thiên địa quỷ thần bảo vệ,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cửa Phật chúng ta gọi là thần hộ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hộ pháp bảo hộ bạn.</w:t>
      </w:r>
    </w:p>
    <w:p w14:paraId="23B74DB3" w14:textId="5D155B1E" w:rsidR="008267D1" w:rsidRDefault="00EB3F3B">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Bảy, thường không ác mộng, giấc ngủ an vui.</w:t>
      </w:r>
    </w:p>
    <w:p w14:paraId="4E636D55" w14:textId="77777777" w:rsidR="00857B98" w:rsidRDefault="00EB3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là vào mỗi buổi tối, bạn nghỉ ngơi, ngủ nghỉ vô cùng yên ổn,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ác mộng.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thường xuyên lấy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kiểm tra công phu tu hành của bản thân mình, công phu có đắc lực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từ chỗ này mà kiểm tra.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chưa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thường xuyên gặp ác mộng,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hầu như ngày nào cũng gặp ác mộng, sau khi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một thời gian thì ác mộng ít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công phu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thành tựu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nâng cao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ác mộng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năm hiếm có một lần ác mộng,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công phu của bạn khá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công phu thuần thục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thường mộng thấy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mộng thấy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mộng thấy cảnh giới thù thắng mà trong kinh điển nói, đây là tướng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tuần vẫn còn thấy hai, ba lần ác mộng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thì phải đặc biệt cảnh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của chúng ta không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tu từ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thật nghiêm túc 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đây là phương pháp dễ dàng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bình thường nhất để kiểm tra công phu tu hành của chúng ta.</w:t>
      </w:r>
    </w:p>
    <w:p w14:paraId="06895449" w14:textId="77777777" w:rsidR="00857B98" w:rsidRDefault="00EB3F3B">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b/>
          <w:sz w:val="28"/>
          <w:szCs w:val="28"/>
        </w:rPr>
        <w:t>Tám, diệt trừ oán kết, các oán tự giải.</w:t>
      </w:r>
    </w:p>
    <w:p w14:paraId="278FBF44" w14:textId="77777777" w:rsidR="00857B98" w:rsidRDefault="00EB3F3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“Oán kết” chính là chúng ta thường gọi là có hiềm khích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chuyện không vui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thế tục thường nói là “đắc tội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đắc tội với người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đắc tội với người rất dễ phạm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trong lời nói, trong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cố ý hay vô ý đã kết oán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thái độ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vào thời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được cha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cô dạy từ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việc dạy này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đắc tội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quả thật có thể làm được cả đời không đắc tội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rất tuyệt vời,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gọi là chánh nhân quân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không gặp được giáo dục cổ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chuẩn mực xử sự đối nhân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chưa hề nghe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cố ý hay vô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đắc tội với rất nhiều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xuyên va vấp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dần dần họ học được kinh nghiệm,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cẩn thận, người này ở 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làm trong ngành nghề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đều thành công cả.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được rất nhiều bạn bè giúp đỡ.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đâu cũng đắc tội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được người khác giúp đỡ,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trơ trọi một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bất kể bạn làm ngành nghề nào cũng đều thất bại. Người xuất gia cũng không ngoại lệ,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đắc tội với người nhiều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hộ pháp sẽ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nội hộ hay ngoại hộ đều không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rất gian nan khốn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pháp thường nói kết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kết thiện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kết pháp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quan trọng.</w:t>
      </w:r>
    </w:p>
    <w:p w14:paraId="0B0DCB03" w14:textId="77777777" w:rsidR="00857B98" w:rsidRDefault="00EB3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Trước đây, chúng tôi theo học với lão cư sĩ Lý Bỉnh Nam,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đó chúng tôi vẫn chưa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Phật với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giảng kinh với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căn dặn chúng tôi, việc quan trọng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kết duyên với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nói với chúng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kết thiện duyên, không kết pháp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bạn học giỏi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lên bục giảng, giảng đến nỗi hoa trời rơi lả tả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ai thích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lên bục giảng kinh, thính chúng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pháp duyên của bạn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kết duyên tốt với người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được kết ác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kết ác duyên thì phiền phức lớn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của bạn sẽ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kẻ thù của bạn sẽ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Ác duyên cũng phải đem nó hóa giải, phương pháp hóa giải là tự mình thật sự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nói “diệt trừ oán kết, các oán tự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bạn thật sự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người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sự khẳng định của xã hội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oan gia trái chủ của bạn nhìn thấy, nghe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họ cũng bình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ý niệm trả thù không còn nữa, đây là phương pháp giải trừ oan kết.</w:t>
      </w:r>
    </w:p>
    <w:p w14:paraId="3693C294" w14:textId="77777777" w:rsidR="00857B98" w:rsidRDefault="00EB3F3B">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b/>
          <w:sz w:val="28"/>
          <w:szCs w:val="28"/>
        </w:rPr>
        <w:t>Chín, không sợ rơi vào đường ác.</w:t>
      </w:r>
    </w:p>
    <w:p w14:paraId="56B7D967" w14:textId="77777777" w:rsidR="00857B98" w:rsidRDefault="00EB3F3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Bản thân có tín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tương lai sẽ không đọa ba đường ác.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Mặc dù có nghiệp nhân của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là không thể tránh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vô lượng kiếp trước đã tạo nghiệp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nhiên nhân muốn khởi hiện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muốn kết thành quả báo thì nhất định phải có duyên, có nhân mà không có duyên thì sẽ không kết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chúng ta có hạt dưa,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nó để vào trong ly thủy tinh,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100 năm nó cũng không sinh trưởng thành dưa được.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không có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của nó nhất định phải là thổ nhưỡng,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ánh nắng, không khí,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đoạn hết duyên của nó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tuy có nhân nhưng không thể kết thành quả. Chúng ta biết trong a-lại-da thức của mỗi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nghiệp nhân của mười pháp giới thảy đều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nhân của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có nhân làm Phật, làm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có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muốn có thành tựu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chỉ cần hiểu được duyên là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muốn làm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khiến cái duyên Phật này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duyên của chín pháp giới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khống chế nó, rời xa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trong đời này ta làm Phật rồi.</w:t>
      </w:r>
    </w:p>
    <w:p w14:paraId="636211E0" w14:textId="77777777" w:rsidR="00857B98" w:rsidRDefault="00EB3F3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Điều quan trọng nhất của duyên làm Phật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niệm niệm đều tương ưng với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nhất định làm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nên nghi ngờ mình không có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hạt giống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sai rồi, tất cả chúng sanh đều có hạt giống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phải có tín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Điều thứ ba của </w:t>
      </w:r>
      <w:r>
        <w:rPr>
          <w:rFonts w:ascii="Times New Roman" w:eastAsia="Book Antiqua" w:hAnsi="Times New Roman" w:cs="Times New Roman"/>
          <w:i/>
          <w:sz w:val="28"/>
          <w:szCs w:val="28"/>
        </w:rPr>
        <w:t>tịnh nghiệp tam phước</w:t>
      </w:r>
      <w:r>
        <w:rPr>
          <w:rFonts w:ascii="Times New Roman" w:eastAsia="Book Antiqua" w:hAnsi="Times New Roman" w:cs="Times New Roman"/>
          <w:sz w:val="28"/>
          <w:szCs w:val="28"/>
        </w:rPr>
        <w:t xml:space="preserve"> là “phát tâm Bồ-đề, tin sâu nhân quả”, điều này chúng tôi đã giảng rất nhiều rất nhiều lần rồi, tin sâu nhân quả đó không phải nhân quả gì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“niệm Phật là nhân, thành Phật là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tin rằng niệm Phật thì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Bồ-tát thì thành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người thật sự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sáng suốt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từ sáng đến tối chỉ niệm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cần tụng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niệm chú,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cần tu những pháp môn khác.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Xen tạp, đã tạp, đã loạn thì công phu không thuần.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trọng nhất là công phu thuần,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thuần thì bạn chắc chắn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một số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tâm của họ đối với việc vãng sanh có đầy đủ mười phần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chuyên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xen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vãng sanh hay không còn là một ẩn số.</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thuần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chắc chắn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còn đi làm những thứ khác để làm gì?</w:t>
      </w:r>
    </w:p>
    <w:p w14:paraId="7E0C9461" w14:textId="77777777" w:rsidR="00857B98" w:rsidRDefault="00EB3F3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mỗi ngày nghe kinh, đọc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để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đoạn nghi sanh tín,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đã tin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có mảy may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cần kinh giáo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còn nghe kinh, đọc kinh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Phật hiệu niệm đến cùng. Năm xưa, niệm Phật đường của đại sư Ấn Quang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một câu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xen tạp những thứ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đốt hương thì niệm một biến kinh A-di-đà,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làm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nhiếp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khi vào niệm Phật đường, tâm thường tán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tụng một biến kinh A-di-đà là để thâu tâm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không tán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kinh A-di-đà cũng là dư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 đó chúng ta mới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dụng công phu tối thượng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dùng phương pháp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muốn đọc kinh Địa Tạng,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muốn đọc phẩm Hạnh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còn muốn tu Mật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xen tạp rất nhiều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người không có phước báo, chúng ta xem qua thì biết, đây là người phước mỏng,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người tối thượng thừa trong Phật pháp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tối thượng thừa chính là một câu Phật hiệu.</w:t>
      </w:r>
    </w:p>
    <w:p w14:paraId="377EDB0A" w14:textId="77777777" w:rsidR="00857B98" w:rsidRDefault="00EB3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Đạo tràng chúng ta mỗi ngày vẫn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để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để tiếp dẫn người sơ cơ, giúp đỡ xã hội tiêu trừ tai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việc giảng kinh là điều rất cần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giúp đỡ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gian có thêm một người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thêm một người hiểu rõ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thế gian có thêm một người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thêm một người thiện thì bớt đi một người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Người thiện nhiều, </w:t>
      </w:r>
      <w:r>
        <w:rPr>
          <w:rFonts w:ascii="Times New Roman" w:eastAsia="Book Antiqua" w:hAnsi="Times New Roman" w:cs="Times New Roman"/>
          <w:i/>
          <w:sz w:val="28"/>
          <w:szCs w:val="28"/>
        </w:rPr>
        <w:t>“thường được phi nhân bảo vệ”</w:t>
      </w:r>
      <w:r>
        <w:rPr>
          <w:rFonts w:ascii="Times New Roman" w:eastAsia="Book Antiqua" w:hAnsi="Times New Roman" w:cs="Times New Roman"/>
          <w:sz w:val="28"/>
          <w:szCs w:val="28"/>
        </w:rPr>
        <w:t>, xã hội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có chư Phật hộ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long thiên thiện thần ủng hộ.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giúp đỡ tất cả chúng sanh tiêu tai miễn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mới làm việc giảng kinh này, còn đối với bản thân chúng ta thì nhất định là một câu Phật hiệu niệm đến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tín tâm của bạn không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phải cảnh giới vẫn còn động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cần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kinh, nghe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kinh tốt nhất chỉ là một bộ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chuyên,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đọc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nghe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cần phải nghe kinh khác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tâm không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nghi hoặc không thể giải trừ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hãy nghe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còn nghi ngờ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nghe nó để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phương pháp giúp đỡ người thượng thượng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cổ thánh tiên hiền và tổ sư nhiều đời. Nếu bạn phát tâm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phổ độ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tất cả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phải học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căn tánh chúng sanh không như nhau. “Quảng học đa văn” là vì ai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vì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vì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biết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học thật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để ta có thể độ rất nhiều chúng sanh căn tánh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học là vì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là vì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lợi và lợi tha phải hiểu cho thật rõ ràng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Lợi tha tuyệt đối không làm hại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lợi cũng có thể giúp lợi tha,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nhất định tự mình phải có tín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đọa ba đường ác.</w:t>
      </w:r>
    </w:p>
    <w:p w14:paraId="2BE908C4" w14:textId="77777777" w:rsidR="00857B98" w:rsidRDefault="00EB3F3B">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b/>
          <w:sz w:val="28"/>
          <w:szCs w:val="28"/>
        </w:rPr>
        <w:t>Mười, chết được sanh lên trời.</w:t>
      </w:r>
    </w:p>
    <w:p w14:paraId="37BAF733" w14:textId="77777777" w:rsidR="00857B98" w:rsidRDefault="00EB3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là nói nếu bạn không phát tâm niệm Phật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chắc chắn sanh lên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sau sẽ không ở cõi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lên cõi trời để hưởng phước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vì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trời là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không sát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đời trì thiện pháp không sát sanh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trình độ đức hạnh này của bạn ngang bằng với cõi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sanh lên trời là do đạo lý này mà được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nói hằng ngày cúng dường thiên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sanh lên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nịnh nọt họ cũng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Trình độ đức hạnh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ngang bằng với họ, bạn không lạy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sẽ sanh lên trời. Mười loại quả báo này đều là quả báo thiện, cho nên vĩnh viễn lìa khỏi tất cả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dạy chúng ta có thể lìa sát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lìa những pháp khổ não này. Điều sau cùng:</w:t>
      </w:r>
    </w:p>
    <w:p w14:paraId="0D81D2AE" w14:textId="77777777" w:rsidR="00857B98" w:rsidRDefault="00EB3F3B">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Nếu có thể hồi hướng đạo Vô thượng chánh đẳng chánh giác, tương lai thành Phật sẽ được thọ mạng tùy tâm tự tại của Phật.</w:t>
      </w:r>
    </w:p>
    <w:p w14:paraId="7116C752" w14:textId="2CF3C915" w:rsidR="008267D1" w:rsidRDefault="00EB3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Không sát sanh là bố thí vô úy,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của bố thí vô úy là khỏe mạnh trường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bạn có thể đem công đức này hồi hướng đạo vô thượng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thành Phật sẽ được vô lượng thọ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thọ tùy tâm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biết được quả báo thù thắng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viên mãn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cần phải hết lòng mà học tập, đối với tất cả chúng sanh dứt khoát không có tâm tổn hại. Không những không được làm tổn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khiến chúng sanh sanh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cũng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khiến chúng sanh vì ta mà sanh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bản thân chúng ta sẽ thường xuyên có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không thể đoạn phiền não. Tốt rồi, hôm nay thời gian đã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đến đây.</w:t>
      </w:r>
    </w:p>
    <w:sectPr w:rsidR="008267D1" w:rsidSect="00EB3F3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187D" w14:textId="77777777" w:rsidR="00EB3F3B" w:rsidRDefault="00EB3F3B" w:rsidP="00EB3F3B">
      <w:pPr>
        <w:spacing w:after="0" w:line="240" w:lineRule="auto"/>
      </w:pPr>
      <w:r>
        <w:separator/>
      </w:r>
    </w:p>
  </w:endnote>
  <w:endnote w:type="continuationSeparator" w:id="0">
    <w:p w14:paraId="35E4192B" w14:textId="77777777" w:rsidR="00EB3F3B" w:rsidRDefault="00EB3F3B" w:rsidP="00EB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076D" w14:textId="77777777" w:rsidR="00EB3F3B" w:rsidRDefault="00EB3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89B3" w14:textId="1BED2F85" w:rsidR="00EB3F3B" w:rsidRPr="00EB3F3B" w:rsidRDefault="00EB3F3B" w:rsidP="00EB3F3B">
    <w:pPr>
      <w:pStyle w:val="Footer"/>
      <w:tabs>
        <w:tab w:val="clear" w:pos="4513"/>
        <w:tab w:val="clear" w:pos="9026"/>
      </w:tabs>
      <w:jc w:val="center"/>
      <w:rPr>
        <w:rFonts w:ascii="Times New Roman" w:hAnsi="Times New Roman" w:cs="Times New Roman"/>
        <w:sz w:val="24"/>
      </w:rPr>
    </w:pPr>
    <w:r w:rsidRPr="00EB3F3B">
      <w:rPr>
        <w:rFonts w:ascii="Times New Roman" w:hAnsi="Times New Roman" w:cs="Times New Roman"/>
        <w:sz w:val="24"/>
      </w:rPr>
      <w:fldChar w:fldCharType="begin"/>
    </w:r>
    <w:r w:rsidRPr="00EB3F3B">
      <w:rPr>
        <w:rFonts w:ascii="Times New Roman" w:hAnsi="Times New Roman" w:cs="Times New Roman"/>
        <w:sz w:val="24"/>
      </w:rPr>
      <w:instrText xml:space="preserve"> PAGE  \* MERGEFORMAT </w:instrText>
    </w:r>
    <w:r w:rsidRPr="00EB3F3B">
      <w:rPr>
        <w:rFonts w:ascii="Times New Roman" w:hAnsi="Times New Roman" w:cs="Times New Roman"/>
        <w:sz w:val="24"/>
      </w:rPr>
      <w:fldChar w:fldCharType="separate"/>
    </w:r>
    <w:r w:rsidRPr="00EB3F3B">
      <w:rPr>
        <w:rFonts w:ascii="Times New Roman" w:hAnsi="Times New Roman" w:cs="Times New Roman"/>
        <w:noProof/>
        <w:sz w:val="24"/>
      </w:rPr>
      <w:t>1</w:t>
    </w:r>
    <w:r w:rsidRPr="00EB3F3B">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D99E" w14:textId="0E9E180E" w:rsidR="00EB3F3B" w:rsidRPr="00EB3F3B" w:rsidRDefault="00EB3F3B" w:rsidP="00EB3F3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A6509" w14:textId="77777777" w:rsidR="00EB3F3B" w:rsidRDefault="00EB3F3B" w:rsidP="00EB3F3B">
      <w:pPr>
        <w:spacing w:after="0" w:line="240" w:lineRule="auto"/>
      </w:pPr>
      <w:r>
        <w:separator/>
      </w:r>
    </w:p>
  </w:footnote>
  <w:footnote w:type="continuationSeparator" w:id="0">
    <w:p w14:paraId="38CE1E11" w14:textId="77777777" w:rsidR="00EB3F3B" w:rsidRDefault="00EB3F3B" w:rsidP="00EB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A4F0" w14:textId="77777777" w:rsidR="00EB3F3B" w:rsidRDefault="00EB3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A703" w14:textId="77777777" w:rsidR="00EB3F3B" w:rsidRDefault="00EB3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5621" w14:textId="77777777" w:rsidR="00EB3F3B" w:rsidRDefault="00EB3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2334A"/>
    <w:rsid w:val="002B1F58"/>
    <w:rsid w:val="002F1B38"/>
    <w:rsid w:val="003E0FB0"/>
    <w:rsid w:val="00430F63"/>
    <w:rsid w:val="004422BD"/>
    <w:rsid w:val="004B71A4"/>
    <w:rsid w:val="004E17D1"/>
    <w:rsid w:val="00510D6D"/>
    <w:rsid w:val="00547959"/>
    <w:rsid w:val="005C2853"/>
    <w:rsid w:val="005C7216"/>
    <w:rsid w:val="00616D43"/>
    <w:rsid w:val="006825F8"/>
    <w:rsid w:val="006D12FB"/>
    <w:rsid w:val="00751170"/>
    <w:rsid w:val="007D0AF5"/>
    <w:rsid w:val="007F3AD3"/>
    <w:rsid w:val="00813CA1"/>
    <w:rsid w:val="00824499"/>
    <w:rsid w:val="008267D1"/>
    <w:rsid w:val="00857B98"/>
    <w:rsid w:val="0090342A"/>
    <w:rsid w:val="0093533B"/>
    <w:rsid w:val="0098141A"/>
    <w:rsid w:val="00983E0D"/>
    <w:rsid w:val="009D403A"/>
    <w:rsid w:val="009F2D41"/>
    <w:rsid w:val="009F595E"/>
    <w:rsid w:val="00A33774"/>
    <w:rsid w:val="00A65C6D"/>
    <w:rsid w:val="00AB30B2"/>
    <w:rsid w:val="00AF56B6"/>
    <w:rsid w:val="00C73C54"/>
    <w:rsid w:val="00CD103C"/>
    <w:rsid w:val="00D0492F"/>
    <w:rsid w:val="00D72B29"/>
    <w:rsid w:val="00D90AD4"/>
    <w:rsid w:val="00DC6660"/>
    <w:rsid w:val="00DE4E2B"/>
    <w:rsid w:val="00DE654B"/>
    <w:rsid w:val="00DF7AA8"/>
    <w:rsid w:val="00E85D2E"/>
    <w:rsid w:val="00EB256F"/>
    <w:rsid w:val="00EB3F3B"/>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A17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EB3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F3B"/>
    <w:rPr>
      <w:rFonts w:ascii="Calibri" w:eastAsia="Calibri" w:hAnsi="Calibri" w:cs="Calibri"/>
      <w:color w:val="auto"/>
      <w:sz w:val="22"/>
      <w:szCs w:val="22"/>
    </w:rPr>
  </w:style>
  <w:style w:type="paragraph" w:styleId="Footer">
    <w:name w:val="footer"/>
    <w:basedOn w:val="Normal"/>
    <w:link w:val="FooterChar"/>
    <w:uiPriority w:val="99"/>
    <w:unhideWhenUsed/>
    <w:rsid w:val="00EB3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F3B"/>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4E17D1"/>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3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1C81E-99AC-4360-98E5-8CCB34D7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2022-10-08T01:40:00Z</dcterms:created>
  <dcterms:modified xsi:type="dcterms:W3CDTF">2026-05-13T03:36:00Z</dcterms:modified>
</cp:coreProperties>
</file>